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rPr>
      </w:pPr>
      <w:r>
        <w:rPr>
          <w:rFonts w:hint="eastAsia"/>
          <w:b/>
          <w:bCs/>
          <w:sz w:val="44"/>
          <w:szCs w:val="44"/>
        </w:rPr>
        <w:t>江西</w:t>
      </w:r>
      <w:r>
        <w:rPr>
          <w:rFonts w:hint="eastAsia"/>
          <w:b/>
          <w:bCs/>
          <w:sz w:val="44"/>
          <w:szCs w:val="44"/>
          <w:lang w:eastAsia="zh-CN"/>
        </w:rPr>
        <w:t>旅游商贸</w:t>
      </w:r>
      <w:r>
        <w:rPr>
          <w:rFonts w:hint="eastAsia"/>
          <w:b/>
          <w:bCs/>
          <w:sz w:val="44"/>
          <w:szCs w:val="44"/>
        </w:rPr>
        <w:t>职业学院2020年公开招聘</w:t>
      </w:r>
    </w:p>
    <w:p>
      <w:pPr>
        <w:jc w:val="center"/>
        <w:rPr>
          <w:rFonts w:hint="eastAsia"/>
          <w:b/>
          <w:bCs/>
          <w:sz w:val="44"/>
          <w:szCs w:val="44"/>
        </w:rPr>
      </w:pPr>
      <w:r>
        <w:rPr>
          <w:rFonts w:hint="eastAsia"/>
          <w:b/>
          <w:bCs/>
          <w:sz w:val="44"/>
          <w:szCs w:val="44"/>
          <w:lang w:eastAsia="zh-CN"/>
        </w:rPr>
        <w:t>工作</w:t>
      </w:r>
      <w:r>
        <w:rPr>
          <w:rFonts w:hint="eastAsia"/>
          <w:b/>
          <w:bCs/>
          <w:sz w:val="44"/>
          <w:szCs w:val="44"/>
        </w:rPr>
        <w:t>疫情防控防护指南</w:t>
      </w:r>
    </w:p>
    <w:p>
      <w:pPr>
        <w:jc w:val="center"/>
        <w:rPr>
          <w:rFonts w:hint="eastAsia"/>
          <w:b/>
          <w:bCs/>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rPr>
        <w:t>根据新冠肺炎疫情常态化防控要求，为确保本次公开招聘</w:t>
      </w:r>
      <w:r>
        <w:rPr>
          <w:rFonts w:hint="eastAsia"/>
          <w:sz w:val="28"/>
          <w:szCs w:val="28"/>
          <w:lang w:eastAsia="zh-CN"/>
        </w:rPr>
        <w:t>工作</w:t>
      </w:r>
      <w:r>
        <w:rPr>
          <w:rFonts w:hint="eastAsia"/>
          <w:sz w:val="28"/>
          <w:szCs w:val="28"/>
        </w:rPr>
        <w:t>安全有序开展，经</w:t>
      </w:r>
      <w:r>
        <w:rPr>
          <w:rFonts w:hint="eastAsia"/>
          <w:sz w:val="28"/>
          <w:szCs w:val="28"/>
          <w:lang w:eastAsia="zh-CN"/>
        </w:rPr>
        <w:t>请示主管部门防疫工作领导小组同意</w:t>
      </w:r>
      <w:r>
        <w:rPr>
          <w:rFonts w:hint="eastAsia"/>
          <w:sz w:val="28"/>
          <w:szCs w:val="28"/>
        </w:rPr>
        <w:t>，制定本指南。</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黑体" w:hAnsi="黑体" w:eastAsia="黑体" w:cs="黑体"/>
          <w:b/>
          <w:bCs/>
          <w:sz w:val="28"/>
          <w:szCs w:val="28"/>
        </w:rPr>
      </w:pPr>
      <w:r>
        <w:rPr>
          <w:rFonts w:hint="eastAsia" w:ascii="黑体" w:hAnsi="黑体" w:eastAsia="黑体" w:cs="黑体"/>
          <w:b/>
          <w:bCs/>
          <w:sz w:val="28"/>
          <w:szCs w:val="28"/>
        </w:rPr>
        <w:t>考生确保考前 14 天本人身体健康状况无异常。如有中、高风险地区旅居史</w:t>
      </w:r>
      <w:r>
        <w:rPr>
          <w:rFonts w:hint="eastAsia" w:ascii="黑体" w:hAnsi="黑体" w:eastAsia="黑体" w:cs="黑体"/>
          <w:b/>
          <w:bCs/>
          <w:sz w:val="28"/>
          <w:szCs w:val="28"/>
          <w:lang w:eastAsia="zh-CN"/>
        </w:rPr>
        <w:t>，</w:t>
      </w:r>
      <w:r>
        <w:rPr>
          <w:rFonts w:hint="eastAsia" w:ascii="黑体" w:hAnsi="黑体" w:eastAsia="黑体" w:cs="黑体"/>
          <w:b/>
          <w:bCs/>
          <w:sz w:val="28"/>
          <w:szCs w:val="28"/>
        </w:rPr>
        <w:t>或与新冠肺炎确诊病例或疑似病例有密切接触史的考生必须持有到昌前7日内的核酸检测结果阴性证明方可，若无法提供核酸检测结果阴性证明，请主动到省内属地有资质的医疗体测机构办理核酸检测，并出具正规体测正常报告。</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b/>
          <w:bCs/>
          <w:sz w:val="28"/>
          <w:szCs w:val="28"/>
        </w:rPr>
      </w:pPr>
      <w:r>
        <w:rPr>
          <w:rFonts w:hint="eastAsia"/>
          <w:b/>
          <w:bCs/>
          <w:sz w:val="28"/>
          <w:szCs w:val="28"/>
          <w:lang w:eastAsia="zh-CN"/>
        </w:rPr>
        <w:t>一、应聘前</w:t>
      </w:r>
      <w:r>
        <w:rPr>
          <w:rFonts w:hint="eastAsia"/>
          <w:b/>
          <w:bCs/>
          <w:sz w:val="28"/>
          <w:szCs w:val="28"/>
        </w:rPr>
        <w:t>准备</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rPr>
        <w:t>1.</w:t>
      </w:r>
      <w:r>
        <w:rPr>
          <w:rFonts w:hint="eastAsia"/>
          <w:sz w:val="28"/>
          <w:szCs w:val="28"/>
          <w:lang w:eastAsia="zh-CN"/>
        </w:rPr>
        <w:t>考生</w:t>
      </w:r>
      <w:r>
        <w:rPr>
          <w:rFonts w:hint="eastAsia"/>
          <w:sz w:val="28"/>
          <w:szCs w:val="28"/>
        </w:rPr>
        <w:t>做好个人健康状况监测</w:t>
      </w:r>
      <w:r>
        <w:rPr>
          <w:rFonts w:hint="eastAsia"/>
          <w:sz w:val="28"/>
          <w:szCs w:val="28"/>
          <w:lang w:eastAsia="zh-CN"/>
        </w:rPr>
        <w:t>，如</w:t>
      </w:r>
      <w:r>
        <w:rPr>
          <w:rFonts w:hint="eastAsia"/>
          <w:sz w:val="28"/>
          <w:szCs w:val="28"/>
        </w:rPr>
        <w:t>有发热（超过37.3℃标准体温），请务必前往当地定点医疗机构发热门诊做进一步检测。</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rPr>
        <w:t>2.考生确保身体状况良好，自备口罩等个人防护用品。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rPr>
        <w:t>3.</w:t>
      </w:r>
      <w:r>
        <w:rPr>
          <w:rFonts w:hint="eastAsia"/>
          <w:sz w:val="28"/>
          <w:szCs w:val="28"/>
          <w:lang w:eastAsia="zh-CN"/>
        </w:rPr>
        <w:t>考生</w:t>
      </w:r>
      <w:r>
        <w:rPr>
          <w:rFonts w:hint="eastAsia"/>
          <w:sz w:val="28"/>
          <w:szCs w:val="28"/>
        </w:rPr>
        <w:t>乘坐火车、汽车等公共交通工具的票据留存备查。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lang w:val="en-US" w:eastAsia="zh-CN"/>
        </w:rPr>
        <w:t>4</w:t>
      </w:r>
      <w:r>
        <w:rPr>
          <w:rFonts w:hint="eastAsia"/>
          <w:sz w:val="28"/>
          <w:szCs w:val="28"/>
        </w:rPr>
        <w:t>.考生</w:t>
      </w:r>
      <w:r>
        <w:rPr>
          <w:rFonts w:hint="eastAsia"/>
          <w:sz w:val="28"/>
          <w:szCs w:val="28"/>
          <w:lang w:eastAsia="zh-CN"/>
        </w:rPr>
        <w:t>选择</w:t>
      </w:r>
      <w:r>
        <w:rPr>
          <w:rFonts w:hint="eastAsia"/>
          <w:sz w:val="28"/>
          <w:szCs w:val="28"/>
        </w:rPr>
        <w:t>符合疫情防控要求的宾馆入住</w:t>
      </w:r>
      <w:r>
        <w:rPr>
          <w:rFonts w:hint="eastAsia"/>
          <w:sz w:val="28"/>
          <w:szCs w:val="28"/>
          <w:lang w:eastAsia="zh-CN"/>
        </w:rPr>
        <w:t>、</w:t>
      </w:r>
      <w:r>
        <w:rPr>
          <w:rFonts w:hint="eastAsia"/>
          <w:sz w:val="28"/>
          <w:szCs w:val="28"/>
        </w:rPr>
        <w:t>卫生条件符合标准的酒店就餐，确保</w:t>
      </w:r>
      <w:r>
        <w:rPr>
          <w:rFonts w:hint="eastAsia"/>
          <w:sz w:val="28"/>
          <w:szCs w:val="28"/>
          <w:lang w:eastAsia="zh-CN"/>
        </w:rPr>
        <w:t>应聘</w:t>
      </w:r>
      <w:r>
        <w:rPr>
          <w:rFonts w:hint="eastAsia"/>
          <w:sz w:val="28"/>
          <w:szCs w:val="28"/>
        </w:rPr>
        <w:t>期间的住宿、饮食安全。</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b/>
          <w:bCs/>
          <w:sz w:val="28"/>
          <w:szCs w:val="28"/>
        </w:rPr>
      </w:pPr>
      <w:r>
        <w:rPr>
          <w:rFonts w:hint="eastAsia"/>
          <w:b/>
          <w:bCs/>
          <w:sz w:val="28"/>
          <w:szCs w:val="28"/>
          <w:lang w:eastAsia="zh-CN"/>
        </w:rPr>
        <w:t>二、</w:t>
      </w:r>
      <w:r>
        <w:rPr>
          <w:rFonts w:hint="eastAsia"/>
          <w:b/>
          <w:bCs/>
          <w:sz w:val="28"/>
          <w:szCs w:val="28"/>
        </w:rPr>
        <w:t>资格复审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28"/>
          <w:lang w:eastAsia="zh-CN"/>
        </w:rPr>
      </w:pPr>
      <w:r>
        <w:rPr>
          <w:rFonts w:hint="eastAsia"/>
          <w:sz w:val="28"/>
          <w:szCs w:val="28"/>
          <w:lang w:eastAsia="zh-CN"/>
        </w:rPr>
        <w:t>1.考生统一从学校北大门（丁香路）入校，进行“昌通码”验证、体温检测等，全程须戴口罩。</w:t>
      </w:r>
      <w:r>
        <w:rPr>
          <w:rFonts w:hint="eastAsia"/>
          <w:sz w:val="28"/>
          <w:szCs w:val="28"/>
        </w:rPr>
        <w:t>因</w:t>
      </w:r>
      <w:r>
        <w:rPr>
          <w:rFonts w:hint="eastAsia"/>
          <w:sz w:val="28"/>
          <w:szCs w:val="28"/>
          <w:lang w:eastAsia="zh-CN"/>
        </w:rPr>
        <w:t>学校</w:t>
      </w:r>
      <w:r>
        <w:rPr>
          <w:rFonts w:hint="eastAsia"/>
          <w:sz w:val="28"/>
          <w:szCs w:val="28"/>
        </w:rPr>
        <w:t>实行闭环管理，所有送考、陪考人员及车辆不得进入</w:t>
      </w:r>
      <w:r>
        <w:rPr>
          <w:rFonts w:hint="eastAsia"/>
          <w:sz w:val="28"/>
          <w:szCs w:val="28"/>
          <w:lang w:eastAsia="zh-CN"/>
        </w:rPr>
        <w:t>学校</w:t>
      </w:r>
      <w:r>
        <w:rPr>
          <w:rFonts w:hint="eastAsia"/>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rPr>
        <w:t>2.</w:t>
      </w:r>
      <w:r>
        <w:rPr>
          <w:rFonts w:hint="eastAsia"/>
          <w:sz w:val="28"/>
          <w:szCs w:val="28"/>
          <w:lang w:eastAsia="zh-CN"/>
        </w:rPr>
        <w:t>考生</w:t>
      </w:r>
      <w:r>
        <w:rPr>
          <w:rFonts w:hint="eastAsia"/>
          <w:sz w:val="28"/>
          <w:szCs w:val="28"/>
        </w:rPr>
        <w:t>到达</w:t>
      </w:r>
      <w:r>
        <w:rPr>
          <w:rFonts w:hint="eastAsia"/>
          <w:sz w:val="28"/>
          <w:szCs w:val="28"/>
          <w:lang w:eastAsia="zh-CN"/>
        </w:rPr>
        <w:t>资格</w:t>
      </w:r>
      <w:r>
        <w:rPr>
          <w:rFonts w:hint="eastAsia"/>
          <w:sz w:val="28"/>
          <w:szCs w:val="28"/>
        </w:rPr>
        <w:t>确认现场后，须间隔1米排队等候</w:t>
      </w:r>
      <w:r>
        <w:rPr>
          <w:rFonts w:hint="eastAsia"/>
          <w:sz w:val="28"/>
          <w:szCs w:val="28"/>
          <w:lang w:eastAsia="zh-CN"/>
        </w:rPr>
        <w:t>资格复审</w:t>
      </w:r>
      <w:r>
        <w:rPr>
          <w:rFonts w:hint="eastAsia"/>
          <w:sz w:val="28"/>
          <w:szCs w:val="28"/>
        </w:rPr>
        <w:t>，结束后及时</w:t>
      </w:r>
      <w:r>
        <w:rPr>
          <w:rFonts w:hint="eastAsia"/>
          <w:sz w:val="28"/>
          <w:szCs w:val="28"/>
          <w:lang w:eastAsia="zh-CN"/>
        </w:rPr>
        <w:t>离校</w:t>
      </w:r>
      <w:r>
        <w:rPr>
          <w:rFonts w:hint="eastAsia"/>
          <w:sz w:val="28"/>
          <w:szCs w:val="28"/>
        </w:rPr>
        <w:t>返回。</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eastAsiaTheme="minorEastAsia"/>
          <w:b/>
          <w:bCs/>
          <w:sz w:val="28"/>
          <w:szCs w:val="28"/>
          <w:lang w:val="en-US" w:eastAsia="zh-CN"/>
        </w:rPr>
      </w:pPr>
      <w:r>
        <w:rPr>
          <w:rFonts w:hint="eastAsia"/>
          <w:b/>
          <w:bCs/>
          <w:sz w:val="28"/>
          <w:szCs w:val="28"/>
          <w:lang w:eastAsia="zh-CN"/>
        </w:rPr>
        <w:t>三、笔试、试讲、面试</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lang w:eastAsia="zh-CN"/>
        </w:rPr>
        <w:t>1.考生统一从学校北大门（丁香路）入校，进行“昌通码”验证、体温检测等，全程须戴口罩。</w:t>
      </w:r>
      <w:r>
        <w:rPr>
          <w:rFonts w:hint="eastAsia"/>
          <w:sz w:val="28"/>
          <w:szCs w:val="28"/>
        </w:rPr>
        <w:t>因</w:t>
      </w:r>
      <w:r>
        <w:rPr>
          <w:rFonts w:hint="eastAsia"/>
          <w:sz w:val="28"/>
          <w:szCs w:val="28"/>
          <w:lang w:eastAsia="zh-CN"/>
        </w:rPr>
        <w:t>学校</w:t>
      </w:r>
      <w:r>
        <w:rPr>
          <w:rFonts w:hint="eastAsia"/>
          <w:sz w:val="28"/>
          <w:szCs w:val="28"/>
        </w:rPr>
        <w:t>实行闭环管理，所有送考、陪考人员及车辆不得进入</w:t>
      </w:r>
      <w:r>
        <w:rPr>
          <w:rFonts w:hint="eastAsia"/>
          <w:sz w:val="28"/>
          <w:szCs w:val="28"/>
          <w:lang w:eastAsia="zh-CN"/>
        </w:rPr>
        <w:t>学校</w:t>
      </w:r>
      <w:r>
        <w:rPr>
          <w:rFonts w:hint="eastAsia"/>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lang w:val="en-US" w:eastAsia="zh-CN"/>
        </w:rPr>
        <w:t>2.</w:t>
      </w:r>
      <w:r>
        <w:rPr>
          <w:rFonts w:hint="eastAsia"/>
          <w:sz w:val="28"/>
          <w:szCs w:val="28"/>
        </w:rPr>
        <w:t>考生进入考</w:t>
      </w:r>
      <w:r>
        <w:rPr>
          <w:rFonts w:hint="eastAsia"/>
          <w:sz w:val="28"/>
          <w:szCs w:val="28"/>
          <w:lang w:eastAsia="zh-CN"/>
        </w:rPr>
        <w:t>场</w:t>
      </w:r>
      <w:r>
        <w:rPr>
          <w:rFonts w:hint="eastAsia"/>
          <w:sz w:val="28"/>
          <w:szCs w:val="28"/>
        </w:rPr>
        <w:t>后，服从现场工作人员管理及防疫工作安排，考</w:t>
      </w:r>
      <w:r>
        <w:rPr>
          <w:rFonts w:hint="eastAsia"/>
          <w:sz w:val="28"/>
          <w:szCs w:val="28"/>
          <w:lang w:eastAsia="zh-CN"/>
        </w:rPr>
        <w:t>场</w:t>
      </w:r>
      <w:r>
        <w:rPr>
          <w:rFonts w:hint="eastAsia"/>
          <w:sz w:val="28"/>
          <w:szCs w:val="28"/>
        </w:rPr>
        <w:t>内不得随意走动。候考时，考生之间应尽量保持 1米以上距离，不聚集、不扎堆，考生之间避免近距离接触交流。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lang w:val="en-US" w:eastAsia="zh-CN"/>
        </w:rPr>
        <w:t>3.</w:t>
      </w:r>
      <w:r>
        <w:rPr>
          <w:rFonts w:hint="eastAsia"/>
          <w:sz w:val="28"/>
          <w:szCs w:val="28"/>
        </w:rPr>
        <w:t>考生在参加考试期间一旦出现发热、干咳、乏力、鼻塞、流涕、咽痛、腹泻等症状，应立即向监考老师报告，以便及时妥善处理。对体温异常考生登记后立即送往</w:t>
      </w:r>
      <w:r>
        <w:rPr>
          <w:rFonts w:hint="eastAsia"/>
          <w:color w:val="auto"/>
          <w:sz w:val="28"/>
          <w:szCs w:val="28"/>
          <w:lang w:eastAsia="zh-CN"/>
        </w:rPr>
        <w:t>医院</w:t>
      </w:r>
      <w:r>
        <w:rPr>
          <w:rFonts w:hint="eastAsia"/>
          <w:sz w:val="28"/>
          <w:szCs w:val="28"/>
        </w:rPr>
        <w:t>，根据诊断结果进行处置。</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eastAsiaTheme="minorEastAsia"/>
          <w:b/>
          <w:bCs/>
          <w:sz w:val="28"/>
          <w:szCs w:val="28"/>
          <w:lang w:eastAsia="zh-CN"/>
        </w:rPr>
      </w:pPr>
      <w:r>
        <w:rPr>
          <w:rFonts w:hint="eastAsia"/>
          <w:b/>
          <w:bCs/>
          <w:sz w:val="28"/>
          <w:szCs w:val="28"/>
          <w:lang w:eastAsia="zh-CN"/>
        </w:rPr>
        <w:t>四、其它</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color w:val="auto"/>
          <w:sz w:val="28"/>
          <w:szCs w:val="28"/>
        </w:rPr>
      </w:pPr>
      <w:r>
        <w:rPr>
          <w:rFonts w:hint="eastAsia"/>
          <w:color w:val="auto"/>
          <w:sz w:val="28"/>
          <w:szCs w:val="28"/>
          <w:lang w:val="en-US" w:eastAsia="zh-CN"/>
        </w:rPr>
        <w:t>1.</w:t>
      </w:r>
      <w:r>
        <w:rPr>
          <w:rFonts w:hint="eastAsia"/>
          <w:color w:val="auto"/>
          <w:sz w:val="28"/>
          <w:szCs w:val="28"/>
        </w:rPr>
        <w:t>考生在昌期间一旦出现发热、干咳、乏力、鼻塞、流涕、咽痛、腹泻等症状，应立即向学</w:t>
      </w:r>
      <w:r>
        <w:rPr>
          <w:rFonts w:hint="eastAsia"/>
          <w:color w:val="auto"/>
          <w:sz w:val="28"/>
          <w:szCs w:val="28"/>
          <w:lang w:eastAsia="zh-CN"/>
        </w:rPr>
        <w:t>校</w:t>
      </w:r>
      <w:r>
        <w:rPr>
          <w:rFonts w:hint="eastAsia"/>
          <w:color w:val="auto"/>
          <w:sz w:val="28"/>
          <w:szCs w:val="28"/>
        </w:rPr>
        <w:t>人事处报备，以便及时妥善处理。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rPr>
        <w:t>2.对于体温检测异常（体温连续三次测量≥37.3℃以上的），带至临时隔离点，进行水银温度计复测。对体温复检正常人员，放行进入校园；对复检体温异常（体温≥37.3℃)或健康码非绿码的考生，立即送往</w:t>
      </w:r>
      <w:r>
        <w:rPr>
          <w:rFonts w:hint="eastAsia"/>
          <w:color w:val="auto"/>
          <w:sz w:val="28"/>
          <w:szCs w:val="28"/>
          <w:lang w:eastAsia="zh-CN"/>
        </w:rPr>
        <w:t>医院</w:t>
      </w:r>
      <w:r>
        <w:rPr>
          <w:rFonts w:hint="eastAsia"/>
          <w:sz w:val="28"/>
          <w:szCs w:val="28"/>
        </w:rPr>
        <w:t>，根据诊断结果进行处置。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28"/>
        </w:rPr>
      </w:pPr>
      <w:r>
        <w:rPr>
          <w:rFonts w:hint="eastAsia"/>
          <w:sz w:val="28"/>
          <w:szCs w:val="28"/>
          <w:lang w:val="en-US" w:eastAsia="zh-CN"/>
        </w:rPr>
        <w:t>3</w:t>
      </w:r>
      <w:r>
        <w:rPr>
          <w:rFonts w:hint="eastAsia"/>
          <w:sz w:val="28"/>
          <w:szCs w:val="28"/>
        </w:rPr>
        <w:t>.考生如隐瞒接触史、旅居史、故意谎报病情或拒不执行疫情防控措施的，取消</w:t>
      </w:r>
      <w:r>
        <w:rPr>
          <w:rFonts w:hint="eastAsia"/>
          <w:sz w:val="28"/>
          <w:szCs w:val="28"/>
          <w:lang w:eastAsia="zh-CN"/>
        </w:rPr>
        <w:t>应聘</w:t>
      </w:r>
      <w:r>
        <w:rPr>
          <w:rFonts w:hint="eastAsia"/>
          <w:sz w:val="28"/>
          <w:szCs w:val="28"/>
        </w:rPr>
        <w:t>资格，造成严重后果的，将严肃追究其法律责任。</w:t>
      </w:r>
    </w:p>
    <w:p>
      <w:pPr>
        <w:jc w:val="right"/>
        <w:rPr>
          <w:rFonts w:hint="eastAsia"/>
          <w:sz w:val="28"/>
          <w:szCs w:val="28"/>
          <w:lang w:eastAsia="zh-CN"/>
        </w:rPr>
      </w:pPr>
    </w:p>
    <w:p>
      <w:pPr>
        <w:jc w:val="right"/>
        <w:rPr>
          <w:rFonts w:hint="eastAsia"/>
          <w:sz w:val="28"/>
          <w:szCs w:val="28"/>
          <w:lang w:eastAsia="zh-CN"/>
        </w:rPr>
      </w:pPr>
    </w:p>
    <w:p>
      <w:pPr>
        <w:jc w:val="right"/>
        <w:rPr>
          <w:rFonts w:hint="eastAsia"/>
          <w:sz w:val="28"/>
          <w:szCs w:val="28"/>
          <w:lang w:eastAsia="zh-CN"/>
        </w:rPr>
      </w:pPr>
      <w:r>
        <w:rPr>
          <w:rFonts w:hint="eastAsia"/>
          <w:sz w:val="28"/>
          <w:szCs w:val="28"/>
          <w:lang w:eastAsia="zh-CN"/>
        </w:rPr>
        <w:t>江西旅游商贸职业学院人事处</w:t>
      </w:r>
    </w:p>
    <w:p>
      <w:pPr>
        <w:jc w:val="right"/>
        <w:rPr>
          <w:sz w:val="28"/>
          <w:szCs w:val="28"/>
        </w:rPr>
      </w:pPr>
      <w:r>
        <w:rPr>
          <w:rFonts w:hint="eastAsia"/>
          <w:sz w:val="28"/>
          <w:szCs w:val="28"/>
        </w:rPr>
        <w:t>2020年7月</w:t>
      </w:r>
      <w:r>
        <w:rPr>
          <w:rFonts w:hint="eastAsia"/>
          <w:sz w:val="28"/>
          <w:szCs w:val="28"/>
          <w:lang w:val="en-US" w:eastAsia="zh-CN"/>
        </w:rPr>
        <w:t>30</w:t>
      </w:r>
      <w:r>
        <w:rPr>
          <w:rFonts w:hint="eastAsia"/>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NumberOnly"/>
    <w:panose1 w:val="05000000000000000000"/>
    <w:charset w:val="02"/>
    <w:family w:val="auto"/>
    <w:pitch w:val="default"/>
    <w:sig w:usb0="00000000" w:usb1="00000000" w:usb2="00000000" w:usb3="00000000" w:csb0="80000000" w:csb1="00000000"/>
  </w:font>
  <w:font w:name="Arial">
    <w:altName w:val="Microsoft Sans Serif"/>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altName w:val="NumberOnly"/>
    <w:panose1 w:val="02070309020205020404"/>
    <w:charset w:val="01"/>
    <w:family w:val="modern"/>
    <w:pitch w:val="default"/>
    <w:sig w:usb0="E0002AFF" w:usb1="C0007843" w:usb2="00000009" w:usb3="00000000" w:csb0="400001FF" w:csb1="FFFF0000"/>
  </w:font>
  <w:font w:name="Symbol">
    <w:altName w:val="NumberOnly"/>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NumberOnly">
    <w:panose1 w:val="020B0500000000000000"/>
    <w:charset w:val="00"/>
    <w:family w:val="auto"/>
    <w:pitch w:val="default"/>
    <w:sig w:usb0="8000002F" w:usb1="10000048" w:usb2="00000000" w:usb3="00000000" w:csb0="00000111" w:csb1="40000000"/>
  </w:font>
  <w:font w:name="Microsoft Sans Serif">
    <w:panose1 w:val="020B0604020202020204"/>
    <w:charset w:val="00"/>
    <w:family w:val="auto"/>
    <w:pitch w:val="default"/>
    <w:sig w:usb0="61007BDF" w:usb1="80000000" w:usb2="00000008" w:usb3="00000000" w:csb0="200101FF" w:csb1="20280000"/>
  </w:font>
  <w:font w:name="Microsoft Sans Serif">
    <w:panose1 w:val="020B0604020202020204"/>
    <w:charset w:val="01"/>
    <w:family w:val="swiss"/>
    <w:pitch w:val="default"/>
    <w:sig w:usb0="61007BDF" w:usb1="80000000" w:usb2="00000008"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B6759C"/>
    <w:rsid w:val="0CE141AB"/>
    <w:rsid w:val="0F2F1B6D"/>
    <w:rsid w:val="10C56B2B"/>
    <w:rsid w:val="13F14BAC"/>
    <w:rsid w:val="15ED762E"/>
    <w:rsid w:val="191C0659"/>
    <w:rsid w:val="1BBC28A5"/>
    <w:rsid w:val="1C8E248C"/>
    <w:rsid w:val="2CA848FD"/>
    <w:rsid w:val="2DC13625"/>
    <w:rsid w:val="2EBD5C32"/>
    <w:rsid w:val="34035780"/>
    <w:rsid w:val="384528C2"/>
    <w:rsid w:val="38D118FE"/>
    <w:rsid w:val="3D426EEF"/>
    <w:rsid w:val="3E4F76D3"/>
    <w:rsid w:val="3FD57EF6"/>
    <w:rsid w:val="416B506F"/>
    <w:rsid w:val="48F07D32"/>
    <w:rsid w:val="4AA00C96"/>
    <w:rsid w:val="4AA21C3C"/>
    <w:rsid w:val="4B105C0F"/>
    <w:rsid w:val="4BB64121"/>
    <w:rsid w:val="58D20B1D"/>
    <w:rsid w:val="5D722E15"/>
    <w:rsid w:val="60660508"/>
    <w:rsid w:val="657C6022"/>
    <w:rsid w:val="65B6759C"/>
    <w:rsid w:val="681F7C08"/>
    <w:rsid w:val="6E6D31F4"/>
    <w:rsid w:val="70C9638D"/>
    <w:rsid w:val="72B03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2020-07-27T06:47:00Z</dcterms:created>
  <dc:creator>米兔</dc:creator>
  <cp:lastModifiedBy>韜</cp:lastModifiedBy>
  <dcterms:modified xsi:type="dcterms:W3CDTF">2020-07-31T02:34:17Z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