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AB" w:rsidRDefault="00607AA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07AAB" w:rsidRDefault="002E5BA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新型冠状病毒感染的肺炎公众预防</w:t>
      </w:r>
      <w:r w:rsidR="00A30517">
        <w:rPr>
          <w:rFonts w:ascii="方正小标宋简体" w:eastAsia="方正小标宋简体" w:hint="eastAsia"/>
          <w:sz w:val="44"/>
          <w:szCs w:val="44"/>
        </w:rPr>
        <w:t>提示</w:t>
      </w:r>
    </w:p>
    <w:p w:rsidR="00607AAB" w:rsidRDefault="002E5BA3">
      <w:pPr>
        <w:spacing w:line="560" w:lineRule="exact"/>
        <w:jc w:val="center"/>
        <w:rPr>
          <w:rFonts w:ascii="Malgun Gothic" w:eastAsia="Malgun Gothic" w:hAnsi="Malgun Gothic" w:cs="Malgun Gothic"/>
          <w:sz w:val="44"/>
          <w:szCs w:val="44"/>
          <w:lang w:eastAsia="ko-KR"/>
        </w:rPr>
      </w:pPr>
      <w:r>
        <w:rPr>
          <w:rFonts w:ascii="Malgun Gothic" w:eastAsia="Malgun Gothic" w:hAnsi="Malgun Gothic" w:cs="Malgun Gothic" w:hint="eastAsia"/>
          <w:sz w:val="44"/>
          <w:szCs w:val="44"/>
          <w:lang w:eastAsia="ko-KR"/>
        </w:rPr>
        <w:t>신종 코로나바이러스 감염 폐렴 공공 예방</w:t>
      </w:r>
    </w:p>
    <w:p w:rsidR="00607AAB" w:rsidRDefault="00607AAB">
      <w:pPr>
        <w:spacing w:line="560" w:lineRule="exact"/>
        <w:rPr>
          <w:sz w:val="32"/>
          <w:szCs w:val="32"/>
          <w:lang w:eastAsia="ko-KR"/>
        </w:rPr>
      </w:pPr>
    </w:p>
    <w:p w:rsidR="00427F91" w:rsidRDefault="00427F91" w:rsidP="00427F91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新型冠状病毒感染的肺炎是一种新发疾病，</w:t>
      </w:r>
      <w:r>
        <w:rPr>
          <w:rFonts w:eastAsia="仿宋_GB2312" w:hint="eastAsia"/>
          <w:sz w:val="32"/>
          <w:szCs w:val="32"/>
        </w:rPr>
        <w:t>公众应切实加强预防。为帮助外国人了解掌握相关预防知识，国家移民管理局</w:t>
      </w:r>
      <w:r>
        <w:rPr>
          <w:rFonts w:eastAsia="仿宋_GB2312"/>
          <w:sz w:val="32"/>
          <w:szCs w:val="32"/>
        </w:rPr>
        <w:t>根据</w:t>
      </w:r>
      <w:r>
        <w:rPr>
          <w:rFonts w:eastAsia="仿宋_GB2312" w:hint="eastAsia"/>
          <w:sz w:val="32"/>
          <w:szCs w:val="32"/>
        </w:rPr>
        <w:t>中国疾控中心发布的公众预防提示进行翻译整理</w:t>
      </w:r>
      <w:r>
        <w:rPr>
          <w:rFonts w:eastAsia="仿宋_GB2312"/>
          <w:sz w:val="32"/>
          <w:szCs w:val="32"/>
        </w:rPr>
        <w:t>。</w:t>
      </w:r>
    </w:p>
    <w:p w:rsidR="00607AAB" w:rsidRDefault="002E5BA3">
      <w:pPr>
        <w:spacing w:line="560" w:lineRule="exact"/>
        <w:ind w:firstLineChars="200" w:firstLine="640"/>
        <w:rPr>
          <w:rFonts w:ascii="Malgun Gothic" w:eastAsia="Malgun Gothic" w:hAnsi="Malgun Gothic" w:cs="Malgun Gothic"/>
          <w:sz w:val="32"/>
          <w:szCs w:val="32"/>
          <w:lang w:eastAsia="ko-KR"/>
        </w:rPr>
      </w:pP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신종 코로나바이러스 감염 폐렴은 일종 새로운 감염 질병으로서 대중들은 반드시 예방을 강화해야 합니다.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국가 이민 관리국은 외국인들이 관련 예방 지식에 대해 습득할 수 있도록 중국 질병 예방 통제 센터의 공공 예방 제시에 따라 본 가이드북을 번역 정리하였습니다.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</w:p>
    <w:p w:rsidR="00607AAB" w:rsidRDefault="002E5BA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一、尽量减少外出活动</w:t>
      </w:r>
    </w:p>
    <w:p w:rsidR="00607AAB" w:rsidRDefault="002E5BA3">
      <w:pPr>
        <w:spacing w:line="560" w:lineRule="exact"/>
        <w:ind w:firstLineChars="200" w:firstLine="640"/>
        <w:rPr>
          <w:rFonts w:ascii="Malgun Gothic" w:eastAsia="Malgun Gothic" w:hAnsi="Malgun Gothic" w:cs="Malgun Gothic"/>
          <w:sz w:val="32"/>
          <w:szCs w:val="32"/>
          <w:lang w:eastAsia="ko-KR"/>
        </w:rPr>
      </w:pPr>
      <w:r>
        <w:rPr>
          <w:rFonts w:ascii="黑体" w:eastAsia="Malgun Gothic" w:hAnsi="黑体" w:hint="eastAsia"/>
          <w:sz w:val="32"/>
          <w:szCs w:val="32"/>
        </w:rPr>
        <w:t>1.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/>
          <w:sz w:val="32"/>
          <w:szCs w:val="32"/>
        </w:rPr>
        <w:t xml:space="preserve"> 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될수록 적게 외출 하시오.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</w:p>
    <w:p w:rsidR="00607AAB" w:rsidRDefault="002E5BA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、避免去疾病正在流行的地区。</w:t>
      </w:r>
    </w:p>
    <w:p w:rsidR="00607AAB" w:rsidRDefault="002E5BA3">
      <w:pPr>
        <w:spacing w:line="560" w:lineRule="exact"/>
        <w:ind w:firstLineChars="200" w:firstLine="640"/>
        <w:rPr>
          <w:rFonts w:ascii="Malgun Gothic" w:eastAsia="Malgun Gothic" w:hAnsi="Malgun Gothic" w:cs="Malgun Gothic"/>
          <w:sz w:val="32"/>
          <w:szCs w:val="32"/>
          <w:lang w:eastAsia="ko-KR"/>
        </w:rPr>
      </w:pPr>
      <w:r>
        <w:rPr>
          <w:rFonts w:eastAsia="Malgun Gothic" w:hint="eastAsia"/>
          <w:sz w:val="32"/>
          <w:szCs w:val="32"/>
          <w:lang w:eastAsia="ko-KR"/>
        </w:rPr>
        <w:t>(1)</w:t>
      </w:r>
      <w:r>
        <w:rPr>
          <w:rFonts w:eastAsia="仿宋_GB2312" w:hint="eastAsia"/>
          <w:sz w:val="32"/>
          <w:szCs w:val="32"/>
          <w:lang w:eastAsia="ko-KR"/>
        </w:rPr>
        <w:t xml:space="preserve"> </w:t>
      </w:r>
      <w:r>
        <w:rPr>
          <w:rFonts w:eastAsia="仿宋_GB2312"/>
          <w:sz w:val="32"/>
          <w:szCs w:val="32"/>
          <w:lang w:eastAsia="ko-KR"/>
        </w:rPr>
        <w:t xml:space="preserve"> 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질병이 유행되는 지역에 가지 마시오.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</w:p>
    <w:p w:rsidR="00607AAB" w:rsidRDefault="002E5BA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、建议</w:t>
      </w:r>
      <w:r>
        <w:rPr>
          <w:rFonts w:eastAsia="仿宋_GB2312" w:hint="eastAsia"/>
          <w:sz w:val="32"/>
          <w:szCs w:val="32"/>
        </w:rPr>
        <w:t>疫情防控</w:t>
      </w:r>
      <w:r>
        <w:rPr>
          <w:rFonts w:eastAsia="仿宋_GB2312"/>
          <w:sz w:val="32"/>
          <w:szCs w:val="32"/>
        </w:rPr>
        <w:t>期间减少走亲访</w:t>
      </w:r>
      <w:bookmarkStart w:id="0" w:name="_GoBack"/>
      <w:bookmarkEnd w:id="0"/>
      <w:r>
        <w:rPr>
          <w:rFonts w:eastAsia="仿宋_GB2312"/>
          <w:sz w:val="32"/>
          <w:szCs w:val="32"/>
        </w:rPr>
        <w:t>友和聚餐，尽量在家休息。</w:t>
      </w:r>
    </w:p>
    <w:p w:rsidR="00607AAB" w:rsidRDefault="002E5BA3">
      <w:pPr>
        <w:spacing w:line="560" w:lineRule="exact"/>
        <w:ind w:firstLineChars="200" w:firstLine="640"/>
        <w:rPr>
          <w:rFonts w:ascii="Malgun Gothic" w:eastAsia="Malgun Gothic" w:hAnsi="Malgun Gothic" w:cs="Malgun Gothic"/>
          <w:sz w:val="32"/>
          <w:szCs w:val="32"/>
          <w:lang w:eastAsia="ko-KR"/>
        </w:rPr>
      </w:pPr>
      <w:r>
        <w:rPr>
          <w:rFonts w:eastAsia="Malgun Gothic" w:hint="eastAsia"/>
          <w:sz w:val="32"/>
          <w:szCs w:val="32"/>
          <w:lang w:eastAsia="ko-KR"/>
        </w:rPr>
        <w:t>(2)</w:t>
      </w:r>
      <w:r>
        <w:rPr>
          <w:rFonts w:eastAsia="仿宋_GB2312" w:hint="eastAsia"/>
          <w:sz w:val="32"/>
          <w:szCs w:val="32"/>
          <w:lang w:eastAsia="ko-KR"/>
        </w:rPr>
        <w:t xml:space="preserve"> </w:t>
      </w:r>
      <w:r>
        <w:rPr>
          <w:rFonts w:eastAsia="仿宋_GB2312"/>
          <w:sz w:val="32"/>
          <w:szCs w:val="32"/>
          <w:lang w:eastAsia="ko-KR"/>
        </w:rPr>
        <w:t xml:space="preserve"> </w:t>
      </w:r>
      <w:r>
        <w:rPr>
          <w:rFonts w:eastAsia="仿宋_GB2312"/>
          <w:sz w:val="32"/>
          <w:szCs w:val="32"/>
          <w:lang w:eastAsia="ko-KR"/>
        </w:rPr>
        <w:t>전염병</w:t>
      </w:r>
      <w:r>
        <w:rPr>
          <w:rFonts w:eastAsia="仿宋_GB2312"/>
          <w:sz w:val="32"/>
          <w:szCs w:val="32"/>
          <w:lang w:eastAsia="ko-KR"/>
        </w:rPr>
        <w:t xml:space="preserve"> </w:t>
      </w:r>
      <w:r>
        <w:rPr>
          <w:rFonts w:eastAsia="仿宋_GB2312"/>
          <w:sz w:val="32"/>
          <w:szCs w:val="32"/>
          <w:lang w:eastAsia="ko-KR"/>
        </w:rPr>
        <w:t>방제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기간 친척 방문과 모임을 피하며 될수록 집에서 휴식을 취하시오.</w:t>
      </w:r>
    </w:p>
    <w:p w:rsidR="00607AAB" w:rsidRDefault="002E5BA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、减少到人员密集的公共场所活动，尤其是空气流动性差的地方，例如公共浴池、温泉、影院、网吧、</w:t>
      </w:r>
      <w:r>
        <w:rPr>
          <w:rFonts w:eastAsia="仿宋_GB2312"/>
          <w:sz w:val="32"/>
          <w:szCs w:val="32"/>
        </w:rPr>
        <w:t>KTV</w:t>
      </w:r>
      <w:r>
        <w:rPr>
          <w:rFonts w:eastAsia="仿宋_GB2312"/>
          <w:sz w:val="32"/>
          <w:szCs w:val="32"/>
        </w:rPr>
        <w:t>、商场、车站、机场、码头、展览馆等。</w:t>
      </w:r>
    </w:p>
    <w:p w:rsidR="00607AAB" w:rsidRDefault="002E5BA3">
      <w:pPr>
        <w:spacing w:line="560" w:lineRule="exact"/>
        <w:ind w:firstLineChars="200" w:firstLine="640"/>
        <w:rPr>
          <w:rFonts w:ascii="Malgun Gothic" w:eastAsia="Malgun Gothic" w:hAnsi="Malgun Gothic" w:cs="Malgun Gothic"/>
          <w:sz w:val="32"/>
          <w:szCs w:val="32"/>
          <w:lang w:eastAsia="ko-KR"/>
        </w:rPr>
      </w:pP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lastRenderedPageBreak/>
        <w:t>(3)사람이 밀집된 공공 장소에 가지 않도록 합니다.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특히 공기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유동이 잘 되지 않는 곳 예를 들어 목욕탕,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온천,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영화관,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PC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방,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KTV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,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백화점,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기차역,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공항,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부두,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전시관 등 곳에 가지 마시오.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</w:p>
    <w:p w:rsidR="00607AAB" w:rsidRDefault="002E5BA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  <w:lang w:eastAsia="ko-KR"/>
        </w:rPr>
      </w:pPr>
      <w:r>
        <w:rPr>
          <w:rFonts w:ascii="黑体" w:eastAsia="黑体" w:hAnsi="黑体"/>
          <w:sz w:val="32"/>
          <w:szCs w:val="32"/>
          <w:lang w:eastAsia="ko-KR"/>
        </w:rPr>
        <w:t>二、个人防护和手卫生</w:t>
      </w:r>
    </w:p>
    <w:p w:rsidR="00607AAB" w:rsidRDefault="002E5BA3">
      <w:pPr>
        <w:spacing w:line="560" w:lineRule="exact"/>
        <w:ind w:firstLineChars="200" w:firstLine="640"/>
        <w:rPr>
          <w:rFonts w:ascii="Malgun Gothic" w:eastAsia="Malgun Gothic" w:hAnsi="Malgun Gothic" w:cs="Malgun Gothic"/>
          <w:sz w:val="32"/>
          <w:szCs w:val="32"/>
          <w:lang w:eastAsia="ko-KR"/>
        </w:rPr>
      </w:pP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2.개인 보호와 손 위생</w:t>
      </w:r>
    </w:p>
    <w:p w:rsidR="00607AAB" w:rsidRDefault="002E5BA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、建议外出佩戴口罩。外出前往公共场所、就医和乘坐公共交通工具时，佩戴医用外科口罩或</w:t>
      </w:r>
      <w:r>
        <w:rPr>
          <w:rFonts w:eastAsia="仿宋_GB2312"/>
          <w:sz w:val="32"/>
          <w:szCs w:val="32"/>
        </w:rPr>
        <w:t>N95</w:t>
      </w:r>
      <w:r>
        <w:rPr>
          <w:rFonts w:eastAsia="仿宋_GB2312"/>
          <w:sz w:val="32"/>
          <w:szCs w:val="32"/>
        </w:rPr>
        <w:t>口罩。</w:t>
      </w:r>
    </w:p>
    <w:p w:rsidR="00607AAB" w:rsidRDefault="002E5BA3">
      <w:pPr>
        <w:spacing w:line="560" w:lineRule="exact"/>
        <w:ind w:firstLineChars="200" w:firstLine="640"/>
        <w:rPr>
          <w:rFonts w:ascii="Malgun Gothic" w:eastAsia="Malgun Gothic" w:hAnsi="Malgun Gothic" w:cs="Malgun Gothic"/>
          <w:sz w:val="32"/>
          <w:szCs w:val="32"/>
          <w:lang w:eastAsia="ko-KR"/>
        </w:rPr>
      </w:pP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(1)외출 시 마스크를 착용하시오.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 xml:space="preserve">공공장소 혹은 진찰을 받으러 가거나 교통 공구를 타기 전 의료용 외과 마스크 혹은 </w:t>
      </w:r>
      <w:r>
        <w:rPr>
          <w:rFonts w:eastAsia="仿宋_GB2312"/>
          <w:sz w:val="32"/>
          <w:szCs w:val="32"/>
          <w:lang w:eastAsia="ko-KR"/>
        </w:rPr>
        <w:t>N95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마스크를 착용하시오.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</w:p>
    <w:p w:rsidR="00607AAB" w:rsidRDefault="002E5BA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保持手卫生。减少接触公共场所的公共物品和部位；从公共场所返回、咳嗽手捂之后、饭前便后，用洗手液或香皂流水洗手，或者使用含酒精成分的免洗洗手液；不确定手是否清洁时，避免用手接触口鼻眼；打喷嚏或咳嗽时，用肘衣服遮住口鼻。</w:t>
      </w:r>
    </w:p>
    <w:p w:rsidR="00607AAB" w:rsidRDefault="002E5BA3">
      <w:pPr>
        <w:spacing w:line="560" w:lineRule="exact"/>
        <w:ind w:firstLineChars="200" w:firstLine="640"/>
        <w:rPr>
          <w:rFonts w:ascii="Malgun Gothic" w:eastAsia="Malgun Gothic" w:hAnsi="Malgun Gothic" w:cs="Malgun Gothic"/>
          <w:sz w:val="32"/>
          <w:szCs w:val="32"/>
          <w:lang w:eastAsia="ko-KR"/>
        </w:rPr>
      </w:pP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(2)손 위생을 지키시오.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공공 장소의 공공 물품과 부위를 만지지 마시오.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공공장소에서 돌아온 후,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기침할 때 손으로 막은 후,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식사와 배변 후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핸드워시 혹은 비누로 흐르는 물에 손을 씻거나 알코올을 함유한 손 세정제로 손을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세정하세요.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손 상태를 파악하기 어려울 경우 손으로 눈,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코,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입을 만지지 말고 재치기 혹은 기침을 할</w:t>
      </w:r>
      <w:r>
        <w:rPr>
          <w:rFonts w:ascii="Malgun Gothic" w:eastAsiaTheme="minorEastAsia" w:hAnsi="Malgun Gothic" w:cs="Malgun Gothic" w:hint="eastAsia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때 옷소매로 입과 코를 막으시오.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</w:p>
    <w:p w:rsidR="00607AAB" w:rsidRDefault="002E5BA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  <w:lang w:eastAsia="ko-KR"/>
        </w:rPr>
      </w:pPr>
      <w:r>
        <w:rPr>
          <w:rFonts w:ascii="黑体" w:eastAsia="黑体" w:hAnsi="黑体"/>
          <w:sz w:val="32"/>
          <w:szCs w:val="32"/>
          <w:lang w:eastAsia="ko-KR"/>
        </w:rPr>
        <w:lastRenderedPageBreak/>
        <w:t>三、健康监测和就医</w:t>
      </w:r>
    </w:p>
    <w:p w:rsidR="00607AAB" w:rsidRDefault="002E5BA3">
      <w:pPr>
        <w:spacing w:line="560" w:lineRule="exact"/>
        <w:ind w:firstLineChars="200" w:firstLine="640"/>
        <w:rPr>
          <w:rFonts w:ascii="Malgun Gothic" w:eastAsia="Malgun Gothic" w:hAnsi="Malgun Gothic" w:cs="Malgun Gothic"/>
          <w:sz w:val="32"/>
          <w:szCs w:val="32"/>
          <w:lang w:eastAsia="ko-KR"/>
        </w:rPr>
      </w:pP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3.건강 검사와 진찰</w:t>
      </w:r>
    </w:p>
    <w:p w:rsidR="00607AAB" w:rsidRDefault="002E5BA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、主动做好个人与家庭成员的健康监测，自觉发热时要主动测量体温。家中有小孩的，要早晚摸小孩的额头，如有发热要为其测量体温。</w:t>
      </w:r>
    </w:p>
    <w:p w:rsidR="00607AAB" w:rsidRDefault="002E5BA3">
      <w:pPr>
        <w:spacing w:line="560" w:lineRule="exact"/>
        <w:ind w:firstLineChars="200" w:firstLine="640"/>
        <w:rPr>
          <w:rFonts w:ascii="Malgun Gothic" w:eastAsia="Malgun Gothic" w:hAnsi="Malgun Gothic" w:cs="Malgun Gothic"/>
          <w:sz w:val="32"/>
          <w:szCs w:val="32"/>
          <w:lang w:eastAsia="ko-KR"/>
        </w:rPr>
      </w:pP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(1)개인과 가족의 건강 검사를 주동적으로 진행하시오.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발열이 있을 경우 체온을 측정하시오.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집에 어린이가 있을 경우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아침 저녁으로 이마를 만져보며 발열이 있을 경우 체온을 측정하시오.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</w:p>
    <w:p w:rsidR="00607AAB" w:rsidRDefault="002E5BA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若出现可疑症状，应主动戴上口罩及时就近就医。若出现新型冠状病毒感染可疑症状（包括发热、咳嗽、咽痛、胸闷、呼吸困难、轻度纳差、乏力、精神稍差、恶心呕吐、腹泻、头痛、心慌、结膜炎、轻度四肢或腰背部肌肉酸痛等），应根据病情，及时到医疗机构就诊。并尽量避免乘坐地铁、公共汽车等交通工具，避免前往人群密集的场所。就诊时应主动告诉医生自己的相关疾病流行地区的旅行居住史，以及发病后接触过什么人，配合医生开展相关调查。</w:t>
      </w:r>
    </w:p>
    <w:p w:rsidR="00607AAB" w:rsidRDefault="002E5BA3">
      <w:pPr>
        <w:spacing w:line="560" w:lineRule="exact"/>
        <w:ind w:firstLineChars="200" w:firstLine="640"/>
        <w:rPr>
          <w:rFonts w:ascii="Malgun Gothic" w:eastAsia="Malgun Gothic" w:hAnsi="Malgun Gothic" w:cs="Malgun Gothic"/>
          <w:sz w:val="32"/>
          <w:szCs w:val="32"/>
          <w:lang w:eastAsia="ko-KR"/>
        </w:rPr>
      </w:pP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(2)이상 증상을 발견하였을 경우 마스크를 착용하고 진찰을 받으러 가시오.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신종 코로나바이러스 감염 증상 (발열,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기침,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인후통,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흉민, 호흡곤란, 식욕 부진,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기력 감퇴,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정신상태 불량,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구토,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설사,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두통,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가슴 답답,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결막염,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 xml:space="preserve">사지 혹은 허리 근육 쑤심 등)이 있을 경우 병세에 따라 즉시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lastRenderedPageBreak/>
        <w:t>의료 센터에 진찰을 받으러 가야 합니다.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그리고 될수록 지하철,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버스 등 교통 공구를 사용하지 말고 사람이 밀집된 곳에 가지 마시오. 진찰을 받을 때 본인이 질병 유행 지역에 방문한 적 있는지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,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발병 후 누구와 접촉하였는지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의사에게 주동적으로 알려주어 의사가 관련 조사를 진행할 수 있도록 협조해야 합니다.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</w:p>
    <w:p w:rsidR="00607AAB" w:rsidRDefault="002E5BA3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四、保持良好卫生和健康习惯</w:t>
      </w:r>
    </w:p>
    <w:p w:rsidR="00607AAB" w:rsidRDefault="002E5BA3">
      <w:pPr>
        <w:spacing w:line="560" w:lineRule="exact"/>
        <w:ind w:firstLineChars="200" w:firstLine="640"/>
        <w:rPr>
          <w:rFonts w:ascii="Malgun Gothic" w:eastAsia="Malgun Gothic" w:hAnsi="Malgun Gothic" w:cs="Malgun Gothic"/>
          <w:sz w:val="32"/>
          <w:szCs w:val="32"/>
          <w:lang w:eastAsia="ko-KR"/>
        </w:rPr>
      </w:pP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 xml:space="preserve">4.양호한 위생 및 건강 습관 유지 </w:t>
      </w:r>
    </w:p>
    <w:p w:rsidR="00607AAB" w:rsidRDefault="002E5BA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、居室勤开窗，经常通风。</w:t>
      </w:r>
    </w:p>
    <w:p w:rsidR="00607AAB" w:rsidRDefault="002E5BA3">
      <w:pPr>
        <w:spacing w:line="560" w:lineRule="exact"/>
        <w:ind w:firstLineChars="200" w:firstLine="640"/>
        <w:rPr>
          <w:rFonts w:ascii="Malgun Gothic" w:eastAsia="Malgun Gothic" w:hAnsi="Malgun Gothic" w:cs="Malgun Gothic"/>
          <w:sz w:val="32"/>
          <w:szCs w:val="32"/>
          <w:lang w:eastAsia="ko-KR"/>
        </w:rPr>
      </w:pP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(1)창문을 열어 자주 통풍해야 합니다.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</w:p>
    <w:p w:rsidR="00607AAB" w:rsidRDefault="002E5BA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、家庭成员不共用毛巾，保持家居、餐具清洁，勤晒衣被。</w:t>
      </w:r>
    </w:p>
    <w:p w:rsidR="00607AAB" w:rsidRDefault="002E5BA3">
      <w:pPr>
        <w:spacing w:line="560" w:lineRule="exact"/>
        <w:ind w:firstLineChars="200" w:firstLine="640"/>
        <w:rPr>
          <w:rFonts w:ascii="Malgun Gothic" w:eastAsia="Malgun Gothic" w:hAnsi="Malgun Gothic" w:cs="Malgun Gothic"/>
          <w:sz w:val="32"/>
          <w:szCs w:val="32"/>
          <w:lang w:eastAsia="ko-KR"/>
        </w:rPr>
      </w:pP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(2)가족 사이에 수건을 공동 사용해서는 안되고 가구,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식기의 청결을 유지하며 옷과 이불을 자주 말려야 합니다.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</w:p>
    <w:p w:rsidR="00607AAB" w:rsidRDefault="002E5BA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、不随地吐痰，口鼻分泌物用纸巾包好，弃置于有盖垃圾箱内。</w:t>
      </w:r>
    </w:p>
    <w:p w:rsidR="00607AAB" w:rsidRDefault="002E5BA3">
      <w:pPr>
        <w:spacing w:line="560" w:lineRule="exact"/>
        <w:ind w:firstLineChars="200" w:firstLine="640"/>
        <w:rPr>
          <w:rFonts w:ascii="Malgun Gothic" w:eastAsia="Malgun Gothic" w:hAnsi="Malgun Gothic" w:cs="Malgun Gothic"/>
          <w:sz w:val="32"/>
          <w:szCs w:val="32"/>
          <w:lang w:eastAsia="ko-KR"/>
        </w:rPr>
      </w:pP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(3)아무곳에나 가래를 뱉지 않고 입과 코의 분비물은 종이로 감싸 뚜껑이 있는 휴지통에 버려야 합니다.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</w:p>
    <w:p w:rsidR="00607AAB" w:rsidRDefault="002E5BA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、注意营养，适度运动。</w:t>
      </w:r>
    </w:p>
    <w:p w:rsidR="00607AAB" w:rsidRDefault="002E5BA3">
      <w:pPr>
        <w:spacing w:line="560" w:lineRule="exact"/>
        <w:ind w:firstLineChars="200" w:firstLine="640"/>
        <w:rPr>
          <w:rFonts w:ascii="Malgun Gothic" w:eastAsia="Malgun Gothic" w:hAnsi="Malgun Gothic" w:cs="Malgun Gothic"/>
          <w:sz w:val="32"/>
          <w:szCs w:val="32"/>
          <w:lang w:eastAsia="ko-KR"/>
        </w:rPr>
      </w:pP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(4)영양을 챙기고 적당하게 운동해야 합니다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>.</w:t>
      </w:r>
    </w:p>
    <w:p w:rsidR="00607AAB" w:rsidRDefault="002E5BA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、不要接触、购买和食用野生动物（即野味）；尽量避免前往售卖活体动物的市场。</w:t>
      </w:r>
    </w:p>
    <w:p w:rsidR="00607AAB" w:rsidRDefault="002E5BA3">
      <w:pPr>
        <w:spacing w:line="560" w:lineRule="exact"/>
        <w:ind w:firstLineChars="200" w:firstLine="640"/>
        <w:rPr>
          <w:rFonts w:ascii="Malgun Gothic" w:eastAsia="Malgun Gothic" w:hAnsi="Malgun Gothic" w:cs="Malgun Gothic"/>
          <w:sz w:val="32"/>
          <w:szCs w:val="32"/>
          <w:lang w:eastAsia="ko-KR"/>
        </w:rPr>
      </w:pP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(5)야생 동물을 접촉,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구매,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식용하지 않습니다.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 xml:space="preserve">되도록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lastRenderedPageBreak/>
        <w:t>생체 동물을 판매하는 시장에 가지 않습니다.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</w:p>
    <w:p w:rsidR="00607AAB" w:rsidRDefault="002E5BA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、家庭备置体温计、医用外科口罩或</w:t>
      </w:r>
      <w:r>
        <w:rPr>
          <w:rFonts w:eastAsia="仿宋_GB2312"/>
          <w:sz w:val="32"/>
          <w:szCs w:val="32"/>
        </w:rPr>
        <w:t>N95</w:t>
      </w:r>
      <w:r>
        <w:rPr>
          <w:rFonts w:eastAsia="仿宋_GB2312"/>
          <w:sz w:val="32"/>
          <w:szCs w:val="32"/>
        </w:rPr>
        <w:t>口罩、家用消毒用品等物资。</w:t>
      </w:r>
    </w:p>
    <w:p w:rsidR="00607AAB" w:rsidRDefault="002E5BA3">
      <w:pPr>
        <w:spacing w:line="560" w:lineRule="exact"/>
        <w:ind w:firstLineChars="200" w:firstLine="640"/>
        <w:rPr>
          <w:rFonts w:ascii="Malgun Gothic" w:eastAsia="Malgun Gothic" w:hAnsi="Malgun Gothic" w:cs="Malgun Gothic"/>
          <w:sz w:val="32"/>
          <w:szCs w:val="32"/>
          <w:lang w:eastAsia="ko-KR"/>
        </w:rPr>
      </w:pP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(6)집에 체온계,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 xml:space="preserve">의료용 외과 마스크 혹은 </w:t>
      </w:r>
      <w:r>
        <w:rPr>
          <w:rFonts w:eastAsia="仿宋_GB2312"/>
          <w:sz w:val="32"/>
          <w:szCs w:val="32"/>
          <w:lang w:eastAsia="ko-KR"/>
        </w:rPr>
        <w:t>N95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마스크,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  <w:r>
        <w:rPr>
          <w:rFonts w:ascii="Malgun Gothic" w:eastAsia="Malgun Gothic" w:hAnsi="Malgun Gothic" w:cs="Malgun Gothic" w:hint="eastAsia"/>
          <w:sz w:val="32"/>
          <w:szCs w:val="32"/>
          <w:lang w:eastAsia="ko-KR"/>
        </w:rPr>
        <w:t>가정용 소독용품 등 물건들을 비치해 두어야 합니다.</w:t>
      </w:r>
      <w:r>
        <w:rPr>
          <w:rFonts w:ascii="Malgun Gothic" w:eastAsia="Malgun Gothic" w:hAnsi="Malgun Gothic" w:cs="Malgun Gothic"/>
          <w:sz w:val="32"/>
          <w:szCs w:val="32"/>
          <w:lang w:eastAsia="ko-KR"/>
        </w:rPr>
        <w:t xml:space="preserve"> </w:t>
      </w:r>
    </w:p>
    <w:p w:rsidR="00607AAB" w:rsidRDefault="00607AAB">
      <w:pPr>
        <w:spacing w:line="560" w:lineRule="exact"/>
        <w:ind w:firstLineChars="200" w:firstLine="640"/>
        <w:jc w:val="right"/>
        <w:rPr>
          <w:rFonts w:eastAsia="仿宋_GB2312"/>
          <w:sz w:val="32"/>
          <w:szCs w:val="32"/>
          <w:lang w:eastAsia="ko-KR"/>
        </w:rPr>
      </w:pPr>
    </w:p>
    <w:sectPr w:rsidR="00607AAB" w:rsidSect="009345AC">
      <w:footerReference w:type="default" r:id="rId7"/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8EA" w:rsidRDefault="00D668EA">
      <w:r>
        <w:separator/>
      </w:r>
    </w:p>
  </w:endnote>
  <w:endnote w:type="continuationSeparator" w:id="1">
    <w:p w:rsidR="00D668EA" w:rsidRDefault="00D66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93874"/>
      <w:docPartObj>
        <w:docPartGallery w:val="AutoText"/>
      </w:docPartObj>
    </w:sdtPr>
    <w:sdtContent>
      <w:p w:rsidR="00607AAB" w:rsidRDefault="007906B3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 w:rsidR="002E5BA3"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 w:rsidR="00A30517" w:rsidRPr="00A30517">
          <w:rPr>
            <w:noProof/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</w:p>
    </w:sdtContent>
  </w:sdt>
  <w:p w:rsidR="00607AAB" w:rsidRDefault="00607AA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8EA" w:rsidRDefault="00D668EA">
      <w:r>
        <w:separator/>
      </w:r>
    </w:p>
  </w:footnote>
  <w:footnote w:type="continuationSeparator" w:id="1">
    <w:p w:rsidR="00D668EA" w:rsidRDefault="00D668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707C"/>
    <w:rsid w:val="000578D6"/>
    <w:rsid w:val="000A16BE"/>
    <w:rsid w:val="000B5C39"/>
    <w:rsid w:val="00153DD9"/>
    <w:rsid w:val="00171571"/>
    <w:rsid w:val="001C3FC6"/>
    <w:rsid w:val="0023707C"/>
    <w:rsid w:val="002E5BA3"/>
    <w:rsid w:val="00303DBD"/>
    <w:rsid w:val="00323B31"/>
    <w:rsid w:val="00393286"/>
    <w:rsid w:val="00427F91"/>
    <w:rsid w:val="004525D5"/>
    <w:rsid w:val="00483031"/>
    <w:rsid w:val="00483B67"/>
    <w:rsid w:val="004B7B73"/>
    <w:rsid w:val="00536B39"/>
    <w:rsid w:val="00607AAB"/>
    <w:rsid w:val="00617814"/>
    <w:rsid w:val="006217B5"/>
    <w:rsid w:val="00706166"/>
    <w:rsid w:val="007172C8"/>
    <w:rsid w:val="007377DF"/>
    <w:rsid w:val="00742E16"/>
    <w:rsid w:val="007906B3"/>
    <w:rsid w:val="00790A23"/>
    <w:rsid w:val="008B33CC"/>
    <w:rsid w:val="009345AC"/>
    <w:rsid w:val="00956791"/>
    <w:rsid w:val="00964D90"/>
    <w:rsid w:val="009E14D7"/>
    <w:rsid w:val="00A05769"/>
    <w:rsid w:val="00A30517"/>
    <w:rsid w:val="00A954AB"/>
    <w:rsid w:val="00AC42DA"/>
    <w:rsid w:val="00B16987"/>
    <w:rsid w:val="00B43215"/>
    <w:rsid w:val="00B745CE"/>
    <w:rsid w:val="00BF5269"/>
    <w:rsid w:val="00CB715E"/>
    <w:rsid w:val="00D042FA"/>
    <w:rsid w:val="00D05F31"/>
    <w:rsid w:val="00D21BA3"/>
    <w:rsid w:val="00D668EA"/>
    <w:rsid w:val="00D8531A"/>
    <w:rsid w:val="00DA7995"/>
    <w:rsid w:val="00E254DE"/>
    <w:rsid w:val="00EA1AB1"/>
    <w:rsid w:val="00F62BFF"/>
    <w:rsid w:val="7EDAF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5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9345AC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9345A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34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934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9345AC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9345AC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9345AC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345AC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345AC"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9345AC"/>
    <w:rPr>
      <w:kern w:val="2"/>
      <w:sz w:val="21"/>
      <w:szCs w:val="24"/>
    </w:rPr>
  </w:style>
  <w:style w:type="character" w:customStyle="1" w:styleId="Char3">
    <w:name w:val="批注主题 Char"/>
    <w:basedOn w:val="Char"/>
    <w:link w:val="a7"/>
    <w:uiPriority w:val="99"/>
    <w:semiHidden/>
    <w:rsid w:val="009345AC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17</cp:revision>
  <cp:lastPrinted>2020-01-29T10:26:00Z</cp:lastPrinted>
  <dcterms:created xsi:type="dcterms:W3CDTF">2020-01-29T10:40:00Z</dcterms:created>
  <dcterms:modified xsi:type="dcterms:W3CDTF">2020-01-30T06:33:00Z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